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0F" w:rsidRDefault="002D560F" w:rsidP="0049571A">
      <w:pPr>
        <w:pStyle w:val="NoSpacing"/>
        <w:jc w:val="center"/>
        <w:rPr>
          <w:b/>
          <w:caps/>
          <w:sz w:val="32"/>
          <w:szCs w:val="32"/>
          <w:u w:val="single"/>
        </w:rPr>
      </w:pPr>
      <w:r w:rsidRPr="00510F4F">
        <w:rPr>
          <w:b/>
          <w:caps/>
          <w:sz w:val="32"/>
          <w:szCs w:val="32"/>
          <w:u w:val="single"/>
        </w:rPr>
        <w:t>Best Practices for Screening</w:t>
      </w:r>
      <w:r w:rsidR="00BD5092" w:rsidRPr="00510F4F">
        <w:rPr>
          <w:b/>
          <w:caps/>
          <w:sz w:val="32"/>
          <w:szCs w:val="32"/>
          <w:u w:val="single"/>
        </w:rPr>
        <w:t xml:space="preserve"> </w:t>
      </w:r>
      <w:r w:rsidR="00BD5092" w:rsidRPr="00510F4F">
        <w:rPr>
          <w:b/>
          <w:i/>
          <w:caps/>
          <w:sz w:val="40"/>
          <w:szCs w:val="40"/>
          <w:u w:val="single"/>
        </w:rPr>
        <w:t>non</w:t>
      </w:r>
      <w:r w:rsidR="003112BA">
        <w:rPr>
          <w:b/>
          <w:caps/>
          <w:sz w:val="32"/>
          <w:szCs w:val="32"/>
          <w:u w:val="single"/>
        </w:rPr>
        <w:t>-Employees</w:t>
      </w:r>
    </w:p>
    <w:p w:rsidR="002D7D33" w:rsidRPr="00B01D99" w:rsidRDefault="002D7D33" w:rsidP="003926A6">
      <w:pPr>
        <w:pStyle w:val="NoSpacing"/>
        <w:rPr>
          <w:sz w:val="24"/>
          <w:szCs w:val="24"/>
        </w:rPr>
      </w:pPr>
      <w:r w:rsidRPr="00B01D99">
        <w:rPr>
          <w:b/>
          <w:sz w:val="24"/>
          <w:szCs w:val="24"/>
          <w:u w:val="single"/>
        </w:rPr>
        <w:t>Set-Up</w:t>
      </w:r>
    </w:p>
    <w:p w:rsidR="00B01D99" w:rsidRDefault="0049571A" w:rsidP="003926A6">
      <w:pPr>
        <w:pStyle w:val="NoSpacing"/>
        <w:rPr>
          <w:sz w:val="24"/>
          <w:szCs w:val="24"/>
        </w:rPr>
      </w:pPr>
      <w:r w:rsidRPr="00B01D99">
        <w:rPr>
          <w:sz w:val="24"/>
          <w:szCs w:val="24"/>
        </w:rPr>
        <w:t>Se</w:t>
      </w:r>
      <w:r w:rsidR="00150146">
        <w:rPr>
          <w:sz w:val="24"/>
          <w:szCs w:val="24"/>
        </w:rPr>
        <w:t xml:space="preserve">cure doors to all other than </w:t>
      </w:r>
      <w:r w:rsidR="00A14727" w:rsidRPr="00B01D99">
        <w:rPr>
          <w:sz w:val="24"/>
          <w:szCs w:val="24"/>
        </w:rPr>
        <w:t>Staff, and</w:t>
      </w:r>
      <w:r w:rsidRPr="00B01D99">
        <w:rPr>
          <w:sz w:val="24"/>
          <w:szCs w:val="24"/>
        </w:rPr>
        <w:t xml:space="preserve"> </w:t>
      </w:r>
      <w:r w:rsidR="00A14727" w:rsidRPr="00B01D99">
        <w:rPr>
          <w:sz w:val="24"/>
          <w:szCs w:val="24"/>
        </w:rPr>
        <w:t>c</w:t>
      </w:r>
      <w:r w:rsidR="00FD5F30" w:rsidRPr="00B01D99">
        <w:rPr>
          <w:sz w:val="24"/>
          <w:szCs w:val="24"/>
        </w:rPr>
        <w:t xml:space="preserve">reate a partition to funnel </w:t>
      </w:r>
      <w:r w:rsidR="00A14727" w:rsidRPr="00B01D99">
        <w:rPr>
          <w:sz w:val="24"/>
          <w:szCs w:val="24"/>
        </w:rPr>
        <w:t xml:space="preserve">everyone </w:t>
      </w:r>
      <w:r w:rsidR="00FD5F30" w:rsidRPr="00B01D99">
        <w:rPr>
          <w:sz w:val="24"/>
          <w:szCs w:val="24"/>
        </w:rPr>
        <w:t>directly to screening station.</w:t>
      </w:r>
      <w:r w:rsidR="002D7D33" w:rsidRPr="00B01D99">
        <w:rPr>
          <w:sz w:val="24"/>
          <w:szCs w:val="24"/>
        </w:rPr>
        <w:t xml:space="preserve">  </w:t>
      </w:r>
      <w:r w:rsidR="00FD5F30" w:rsidRPr="00B01D99">
        <w:rPr>
          <w:sz w:val="24"/>
          <w:szCs w:val="24"/>
        </w:rPr>
        <w:t xml:space="preserve">Use signage to set </w:t>
      </w:r>
      <w:r w:rsidR="003926A6" w:rsidRPr="00B01D99">
        <w:rPr>
          <w:sz w:val="24"/>
          <w:szCs w:val="24"/>
        </w:rPr>
        <w:t>expectation</w:t>
      </w:r>
      <w:r w:rsidR="00FD5F30" w:rsidRPr="00B01D99">
        <w:rPr>
          <w:sz w:val="24"/>
          <w:szCs w:val="24"/>
        </w:rPr>
        <w:t>s</w:t>
      </w:r>
      <w:r w:rsidR="003926A6" w:rsidRPr="00B01D99">
        <w:rPr>
          <w:sz w:val="24"/>
          <w:szCs w:val="24"/>
        </w:rPr>
        <w:t xml:space="preserve"> for those entering the building. </w:t>
      </w:r>
    </w:p>
    <w:p w:rsidR="00BD5092" w:rsidRPr="00B01D99" w:rsidRDefault="00BD5092" w:rsidP="003926A6">
      <w:pPr>
        <w:pStyle w:val="NoSpacing"/>
        <w:rPr>
          <w:noProof/>
          <w:sz w:val="24"/>
          <w:szCs w:val="24"/>
        </w:rPr>
      </w:pPr>
    </w:p>
    <w:p w:rsidR="002D7D33" w:rsidRPr="00B01D99" w:rsidRDefault="00B01D99" w:rsidP="003926A6">
      <w:pPr>
        <w:pStyle w:val="NoSpacing"/>
        <w:rPr>
          <w:b/>
          <w:noProof/>
          <w:sz w:val="24"/>
          <w:szCs w:val="24"/>
          <w:u w:val="single"/>
        </w:rPr>
      </w:pPr>
      <w:r w:rsidRPr="00B01D99">
        <w:rPr>
          <w:b/>
          <w:noProof/>
          <w:sz w:val="24"/>
          <w:szCs w:val="24"/>
          <w:u w:val="single"/>
        </w:rPr>
        <w:t>Attitude and Impl</w:t>
      </w:r>
      <w:r w:rsidR="00624307">
        <w:rPr>
          <w:b/>
          <w:noProof/>
          <w:sz w:val="24"/>
          <w:szCs w:val="24"/>
          <w:u w:val="single"/>
        </w:rPr>
        <w:t>e</w:t>
      </w:r>
      <w:r w:rsidRPr="00B01D99">
        <w:rPr>
          <w:b/>
          <w:noProof/>
          <w:sz w:val="24"/>
          <w:szCs w:val="24"/>
          <w:u w:val="single"/>
        </w:rPr>
        <w:t>mentation</w:t>
      </w:r>
    </w:p>
    <w:p w:rsidR="002D7D33" w:rsidRPr="00B01D99" w:rsidRDefault="002D7D33" w:rsidP="003926A6">
      <w:pPr>
        <w:pStyle w:val="NoSpacing"/>
        <w:rPr>
          <w:noProof/>
          <w:sz w:val="24"/>
          <w:szCs w:val="24"/>
        </w:rPr>
      </w:pPr>
      <w:r w:rsidRPr="00B01D99">
        <w:rPr>
          <w:noProof/>
          <w:sz w:val="24"/>
          <w:szCs w:val="24"/>
        </w:rPr>
        <w:t>If you are nervous</w:t>
      </w:r>
      <w:r w:rsidR="00624307">
        <w:rPr>
          <w:noProof/>
          <w:sz w:val="24"/>
          <w:szCs w:val="24"/>
        </w:rPr>
        <w:t>,</w:t>
      </w:r>
      <w:r w:rsidRPr="00B01D99">
        <w:rPr>
          <w:noProof/>
          <w:sz w:val="24"/>
          <w:szCs w:val="24"/>
        </w:rPr>
        <w:t xml:space="preserve"> the person being screened will be nervous.  Signage has made them aware of entry requirements so be confident during the process.  If you know the person</w:t>
      </w:r>
      <w:r w:rsidR="00624307">
        <w:rPr>
          <w:noProof/>
          <w:sz w:val="24"/>
          <w:szCs w:val="24"/>
        </w:rPr>
        <w:t>,</w:t>
      </w:r>
      <w:r w:rsidRPr="00B01D99">
        <w:rPr>
          <w:noProof/>
          <w:sz w:val="24"/>
          <w:szCs w:val="24"/>
        </w:rPr>
        <w:t xml:space="preserve"> use that relationship.  If the person is unknown to you</w:t>
      </w:r>
      <w:r w:rsidR="00624307">
        <w:rPr>
          <w:noProof/>
          <w:sz w:val="24"/>
          <w:szCs w:val="24"/>
        </w:rPr>
        <w:t>,</w:t>
      </w:r>
      <w:r w:rsidRPr="00B01D99">
        <w:rPr>
          <w:noProof/>
          <w:sz w:val="24"/>
          <w:szCs w:val="24"/>
        </w:rPr>
        <w:t xml:space="preserve"> be matter of fact and authoritative with the process.</w:t>
      </w:r>
      <w:r w:rsidR="00B01D99">
        <w:rPr>
          <w:noProof/>
          <w:sz w:val="24"/>
          <w:szCs w:val="24"/>
        </w:rPr>
        <w:t xml:space="preserve">  They will appreciate your confidence.</w:t>
      </w:r>
    </w:p>
    <w:p w:rsidR="003926A6" w:rsidRPr="00B01D99" w:rsidRDefault="003926A6" w:rsidP="0049571A">
      <w:pPr>
        <w:pStyle w:val="NoSpacing"/>
        <w:rPr>
          <w:sz w:val="24"/>
          <w:szCs w:val="24"/>
        </w:rPr>
      </w:pPr>
    </w:p>
    <w:p w:rsidR="003926A6" w:rsidRPr="00B01D99" w:rsidRDefault="002D7D33" w:rsidP="0049571A">
      <w:pPr>
        <w:pStyle w:val="NoSpacing"/>
        <w:rPr>
          <w:b/>
          <w:sz w:val="24"/>
          <w:szCs w:val="24"/>
          <w:u w:val="single"/>
        </w:rPr>
      </w:pPr>
      <w:r w:rsidRPr="00B01D99">
        <w:rPr>
          <w:b/>
          <w:sz w:val="24"/>
          <w:szCs w:val="24"/>
          <w:u w:val="single"/>
        </w:rPr>
        <w:t>Supplies</w:t>
      </w:r>
    </w:p>
    <w:p w:rsidR="00B01D99" w:rsidRPr="00B01D99" w:rsidRDefault="003926A6" w:rsidP="0049571A">
      <w:pPr>
        <w:pStyle w:val="NoSpacing"/>
        <w:rPr>
          <w:sz w:val="24"/>
          <w:szCs w:val="24"/>
        </w:rPr>
      </w:pPr>
      <w:r w:rsidRPr="00B01D99">
        <w:rPr>
          <w:sz w:val="24"/>
          <w:szCs w:val="24"/>
        </w:rPr>
        <w:t>Sign-In sheets</w:t>
      </w:r>
      <w:r w:rsidRPr="00B01D99">
        <w:rPr>
          <w:sz w:val="24"/>
          <w:szCs w:val="24"/>
        </w:rPr>
        <w:tab/>
      </w:r>
      <w:r w:rsidRPr="00B01D99">
        <w:rPr>
          <w:sz w:val="24"/>
          <w:szCs w:val="24"/>
        </w:rPr>
        <w:tab/>
      </w:r>
      <w:r w:rsidRPr="00B01D99">
        <w:rPr>
          <w:sz w:val="24"/>
          <w:szCs w:val="24"/>
        </w:rPr>
        <w:tab/>
        <w:t>Sanitizer</w:t>
      </w:r>
      <w:r w:rsidRPr="00B01D99">
        <w:rPr>
          <w:sz w:val="24"/>
          <w:szCs w:val="24"/>
        </w:rPr>
        <w:tab/>
      </w:r>
      <w:r w:rsidRPr="00B01D99">
        <w:rPr>
          <w:sz w:val="24"/>
          <w:szCs w:val="24"/>
        </w:rPr>
        <w:tab/>
        <w:t>Pens</w:t>
      </w:r>
      <w:r w:rsidRPr="00B01D99">
        <w:rPr>
          <w:sz w:val="24"/>
          <w:szCs w:val="24"/>
        </w:rPr>
        <w:tab/>
      </w:r>
      <w:r w:rsidRPr="00B01D99">
        <w:rPr>
          <w:sz w:val="24"/>
          <w:szCs w:val="24"/>
        </w:rPr>
        <w:tab/>
      </w:r>
      <w:r w:rsidRPr="00B01D99">
        <w:rPr>
          <w:sz w:val="24"/>
          <w:szCs w:val="24"/>
        </w:rPr>
        <w:tab/>
        <w:t xml:space="preserve">New &amp; Used Pen Cups </w:t>
      </w:r>
    </w:p>
    <w:p w:rsidR="003926A6" w:rsidRPr="00B01D99" w:rsidRDefault="003926A6" w:rsidP="0049571A">
      <w:pPr>
        <w:pStyle w:val="NoSpacing"/>
        <w:rPr>
          <w:sz w:val="24"/>
          <w:szCs w:val="24"/>
        </w:rPr>
      </w:pPr>
      <w:r w:rsidRPr="00B01D99">
        <w:rPr>
          <w:sz w:val="24"/>
          <w:szCs w:val="24"/>
        </w:rPr>
        <w:t>Thermometer</w:t>
      </w:r>
      <w:r w:rsidRPr="00B01D99">
        <w:rPr>
          <w:sz w:val="24"/>
          <w:szCs w:val="24"/>
        </w:rPr>
        <w:tab/>
      </w:r>
      <w:r w:rsidR="00B01D99" w:rsidRPr="00B01D99">
        <w:rPr>
          <w:sz w:val="24"/>
          <w:szCs w:val="24"/>
        </w:rPr>
        <w:tab/>
      </w:r>
      <w:r w:rsidR="00B01D99" w:rsidRPr="00B01D99">
        <w:rPr>
          <w:sz w:val="24"/>
          <w:szCs w:val="24"/>
        </w:rPr>
        <w:tab/>
      </w:r>
      <w:r w:rsidRPr="00B01D99">
        <w:rPr>
          <w:sz w:val="24"/>
          <w:szCs w:val="24"/>
        </w:rPr>
        <w:t>Alcohol wipes</w:t>
      </w:r>
      <w:r w:rsidRPr="00B01D99">
        <w:rPr>
          <w:sz w:val="24"/>
          <w:szCs w:val="24"/>
        </w:rPr>
        <w:tab/>
      </w:r>
      <w:r w:rsidRPr="00B01D99">
        <w:rPr>
          <w:sz w:val="24"/>
          <w:szCs w:val="24"/>
        </w:rPr>
        <w:tab/>
        <w:t>Stickers</w:t>
      </w:r>
      <w:r w:rsidR="004E5197">
        <w:rPr>
          <w:sz w:val="24"/>
          <w:szCs w:val="24"/>
        </w:rPr>
        <w:tab/>
      </w:r>
      <w:r w:rsidR="004E5197">
        <w:rPr>
          <w:sz w:val="24"/>
          <w:szCs w:val="24"/>
        </w:rPr>
        <w:tab/>
      </w:r>
    </w:p>
    <w:p w:rsidR="0049571A" w:rsidRPr="0049571A" w:rsidRDefault="0049571A" w:rsidP="0049571A">
      <w:pPr>
        <w:pStyle w:val="NoSpacing"/>
      </w:pPr>
    </w:p>
    <w:p w:rsidR="00AB3D84" w:rsidRDefault="00AB3D84" w:rsidP="00DA218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232508" cy="1828800"/>
            <wp:effectExtent l="38100" t="57150" r="120042" b="95250"/>
            <wp:docPr id="1" name="Picture 0" descr="032019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2019Fro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508" cy="1828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29051" cy="1828800"/>
            <wp:effectExtent l="38100" t="57150" r="109199" b="95250"/>
            <wp:docPr id="2" name="Picture 1" descr="Entry203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ry20320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051" cy="1828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9571A">
        <w:rPr>
          <w:noProof/>
        </w:rPr>
        <w:drawing>
          <wp:inline distT="0" distB="0" distL="0" distR="0">
            <wp:extent cx="1642094" cy="1828800"/>
            <wp:effectExtent l="38100" t="57150" r="110506" b="95250"/>
            <wp:docPr id="6" name="Picture 3" descr="Desk03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k0320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094" cy="1828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9571A">
        <w:rPr>
          <w:noProof/>
        </w:rPr>
        <w:drawing>
          <wp:inline distT="0" distB="0" distL="0" distR="0">
            <wp:extent cx="1459973" cy="1828800"/>
            <wp:effectExtent l="38100" t="57150" r="121177" b="95250"/>
            <wp:docPr id="7" name="Picture 4" descr="Desk203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k20320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973" cy="1828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4C36" w:rsidRPr="00B01D99" w:rsidRDefault="0049571A" w:rsidP="0049571A">
      <w:pPr>
        <w:pStyle w:val="NoSpacing"/>
        <w:rPr>
          <w:b/>
          <w:sz w:val="24"/>
          <w:szCs w:val="24"/>
          <w:u w:val="single"/>
        </w:rPr>
      </w:pPr>
      <w:r w:rsidRPr="00B01D99">
        <w:rPr>
          <w:b/>
          <w:sz w:val="24"/>
          <w:szCs w:val="24"/>
          <w:u w:val="single"/>
        </w:rPr>
        <w:t>Screening protocol</w:t>
      </w:r>
    </w:p>
    <w:p w:rsidR="0049571A" w:rsidRPr="00B01D99" w:rsidRDefault="00624307" w:rsidP="004957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From a safe distance (c</w:t>
      </w:r>
      <w:r w:rsidR="0049571A" w:rsidRPr="00B01D99">
        <w:rPr>
          <w:sz w:val="24"/>
          <w:szCs w:val="24"/>
        </w:rPr>
        <w:t>urrently recommended at 6’)</w:t>
      </w:r>
      <w:r>
        <w:rPr>
          <w:sz w:val="24"/>
          <w:szCs w:val="24"/>
        </w:rPr>
        <w:t>,</w:t>
      </w:r>
      <w:r w:rsidR="0049571A" w:rsidRPr="00B01D99">
        <w:rPr>
          <w:sz w:val="24"/>
          <w:szCs w:val="24"/>
        </w:rPr>
        <w:t xml:space="preserve"> ask the following questions.</w:t>
      </w:r>
    </w:p>
    <w:p w:rsidR="008C4C36" w:rsidRPr="00B01D99" w:rsidRDefault="008C4C36" w:rsidP="0049571A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 w:rsidRPr="00B01D99">
        <w:rPr>
          <w:color w:val="000000"/>
          <w:sz w:val="24"/>
          <w:szCs w:val="24"/>
        </w:rPr>
        <w:t>Do you have any symptoms of respiratory infection such as fever</w:t>
      </w:r>
      <w:r w:rsidR="0049571A" w:rsidRPr="00B01D99">
        <w:rPr>
          <w:color w:val="000000"/>
          <w:sz w:val="24"/>
          <w:szCs w:val="24"/>
        </w:rPr>
        <w:t xml:space="preserve">, </w:t>
      </w:r>
      <w:r w:rsidRPr="00B01D99">
        <w:rPr>
          <w:color w:val="000000"/>
          <w:sz w:val="24"/>
          <w:szCs w:val="24"/>
        </w:rPr>
        <w:t xml:space="preserve">cough, shortness of breath, </w:t>
      </w:r>
      <w:r w:rsidRPr="00B01D99">
        <w:rPr>
          <w:i/>
          <w:iCs/>
          <w:color w:val="000000"/>
          <w:sz w:val="24"/>
          <w:szCs w:val="24"/>
        </w:rPr>
        <w:t xml:space="preserve">or </w:t>
      </w:r>
      <w:r w:rsidRPr="00B01D99">
        <w:rPr>
          <w:color w:val="000000"/>
          <w:sz w:val="24"/>
          <w:szCs w:val="24"/>
        </w:rPr>
        <w:t>a sore throat?</w:t>
      </w:r>
    </w:p>
    <w:p w:rsidR="008C4C36" w:rsidRPr="00B01D99" w:rsidRDefault="007D581B" w:rsidP="0049571A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you travelled to a country outside of the United States in the last 14 days? </w:t>
      </w:r>
    </w:p>
    <w:p w:rsidR="008C4C36" w:rsidRPr="00B01D99" w:rsidRDefault="008C4C36" w:rsidP="0049571A">
      <w:pPr>
        <w:pStyle w:val="NoSpacing"/>
        <w:numPr>
          <w:ilvl w:val="0"/>
          <w:numId w:val="1"/>
        </w:numPr>
        <w:rPr>
          <w:color w:val="000000"/>
          <w:sz w:val="24"/>
          <w:szCs w:val="24"/>
        </w:rPr>
      </w:pPr>
      <w:r w:rsidRPr="00B01D99">
        <w:rPr>
          <w:color w:val="000000"/>
          <w:sz w:val="24"/>
          <w:szCs w:val="24"/>
        </w:rPr>
        <w:t>Have you had close contact with anyone under investigation, surveillance, or self</w:t>
      </w:r>
      <w:r w:rsidR="0049571A" w:rsidRPr="00B01D99">
        <w:rPr>
          <w:color w:val="000000"/>
          <w:sz w:val="24"/>
          <w:szCs w:val="24"/>
        </w:rPr>
        <w:t>-</w:t>
      </w:r>
      <w:r w:rsidRPr="00B01D99">
        <w:rPr>
          <w:color w:val="000000"/>
          <w:sz w:val="24"/>
          <w:szCs w:val="24"/>
        </w:rPr>
        <w:t>quarantine</w:t>
      </w:r>
      <w:r w:rsidR="0049571A" w:rsidRPr="00B01D99">
        <w:rPr>
          <w:color w:val="000000"/>
          <w:sz w:val="24"/>
          <w:szCs w:val="24"/>
        </w:rPr>
        <w:t xml:space="preserve"> </w:t>
      </w:r>
      <w:r w:rsidRPr="00B01D99">
        <w:rPr>
          <w:color w:val="000000"/>
          <w:sz w:val="24"/>
          <w:szCs w:val="24"/>
        </w:rPr>
        <w:t>for COVID-19?</w:t>
      </w:r>
      <w:bookmarkStart w:id="0" w:name="_GoBack"/>
      <w:bookmarkEnd w:id="0"/>
    </w:p>
    <w:p w:rsidR="008C4C36" w:rsidRPr="00B01D99" w:rsidRDefault="00F10A09" w:rsidP="00F10A09">
      <w:pPr>
        <w:pStyle w:val="NoSpacing"/>
        <w:rPr>
          <w:sz w:val="24"/>
          <w:szCs w:val="24"/>
        </w:rPr>
      </w:pPr>
      <w:r w:rsidRPr="00B01D99">
        <w:rPr>
          <w:sz w:val="24"/>
          <w:szCs w:val="24"/>
        </w:rPr>
        <w:t>Once “Screening Questions” are answered move</w:t>
      </w:r>
      <w:r w:rsidR="000131B4">
        <w:rPr>
          <w:sz w:val="24"/>
          <w:szCs w:val="24"/>
        </w:rPr>
        <w:t xml:space="preserve"> closer to do </w:t>
      </w:r>
      <w:r w:rsidRPr="00B01D99">
        <w:rPr>
          <w:sz w:val="24"/>
          <w:szCs w:val="24"/>
        </w:rPr>
        <w:t>the temperature screening.</w:t>
      </w:r>
    </w:p>
    <w:p w:rsidR="00F10A09" w:rsidRPr="00B01D99" w:rsidRDefault="00F10A09" w:rsidP="00F10A0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01D99">
        <w:rPr>
          <w:sz w:val="24"/>
          <w:szCs w:val="24"/>
        </w:rPr>
        <w:t>Follow instruction for the specific thermometer your desk is utilizing.</w:t>
      </w:r>
    </w:p>
    <w:p w:rsidR="00F55824" w:rsidRPr="00B01D99" w:rsidRDefault="00F55824" w:rsidP="00F55824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B01D99">
        <w:rPr>
          <w:sz w:val="24"/>
          <w:szCs w:val="24"/>
        </w:rPr>
        <w:t xml:space="preserve">If thermometer requires contact make sure to wipe with </w:t>
      </w:r>
      <w:r w:rsidR="002F71E0">
        <w:rPr>
          <w:sz w:val="24"/>
          <w:szCs w:val="24"/>
        </w:rPr>
        <w:t xml:space="preserve">an </w:t>
      </w:r>
      <w:r w:rsidR="00FD5F30" w:rsidRPr="00B01D99">
        <w:rPr>
          <w:sz w:val="24"/>
          <w:szCs w:val="24"/>
        </w:rPr>
        <w:t>alcohol</w:t>
      </w:r>
      <w:r w:rsidRPr="00B01D99">
        <w:rPr>
          <w:sz w:val="24"/>
          <w:szCs w:val="24"/>
        </w:rPr>
        <w:t xml:space="preserve"> prep pad.</w:t>
      </w:r>
    </w:p>
    <w:p w:rsidR="00F10A09" w:rsidRDefault="00F55824" w:rsidP="00F10A0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01D99">
        <w:rPr>
          <w:sz w:val="24"/>
          <w:szCs w:val="24"/>
        </w:rPr>
        <w:t>If</w:t>
      </w:r>
      <w:r w:rsidR="00F10A09" w:rsidRPr="00B01D99">
        <w:rPr>
          <w:sz w:val="24"/>
          <w:szCs w:val="24"/>
        </w:rPr>
        <w:t xml:space="preserve"> temperature screening is </w:t>
      </w:r>
      <w:r w:rsidRPr="00B01D99">
        <w:rPr>
          <w:sz w:val="24"/>
          <w:szCs w:val="24"/>
        </w:rPr>
        <w:t>within range (below 100.4)</w:t>
      </w:r>
      <w:r w:rsidR="00F10A09" w:rsidRPr="00B01D99">
        <w:rPr>
          <w:sz w:val="24"/>
          <w:szCs w:val="24"/>
        </w:rPr>
        <w:t xml:space="preserve"> provide a sticker with the date.</w:t>
      </w:r>
    </w:p>
    <w:p w:rsidR="00337F7A" w:rsidRPr="00B01D99" w:rsidRDefault="00337F7A" w:rsidP="00F10A0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temperature is 100.4 or above instruct them to leave the building immediately and contact housekeeping to clean</w:t>
      </w:r>
      <w:r w:rsidR="00510F4F">
        <w:rPr>
          <w:sz w:val="24"/>
          <w:szCs w:val="24"/>
        </w:rPr>
        <w:t xml:space="preserve"> and sanitize</w:t>
      </w:r>
      <w:r>
        <w:rPr>
          <w:sz w:val="24"/>
          <w:szCs w:val="24"/>
        </w:rPr>
        <w:t xml:space="preserve"> the area.</w:t>
      </w:r>
    </w:p>
    <w:p w:rsidR="003926A6" w:rsidRPr="00B01D99" w:rsidRDefault="003926A6" w:rsidP="00F10A0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01D99">
        <w:rPr>
          <w:sz w:val="24"/>
          <w:szCs w:val="24"/>
        </w:rPr>
        <w:t xml:space="preserve">Entrant </w:t>
      </w:r>
      <w:r w:rsidR="00337F7A">
        <w:rPr>
          <w:sz w:val="24"/>
          <w:szCs w:val="24"/>
        </w:rPr>
        <w:t>must sign in, answering all boxes</w:t>
      </w:r>
      <w:r w:rsidR="00B42DD2">
        <w:rPr>
          <w:sz w:val="24"/>
          <w:szCs w:val="24"/>
        </w:rPr>
        <w:t xml:space="preserve">, </w:t>
      </w:r>
      <w:r w:rsidR="00B42DD2" w:rsidRPr="00B01D99">
        <w:rPr>
          <w:sz w:val="24"/>
          <w:szCs w:val="24"/>
        </w:rPr>
        <w:t>with</w:t>
      </w:r>
      <w:r w:rsidRPr="00B01D99">
        <w:rPr>
          <w:sz w:val="24"/>
          <w:szCs w:val="24"/>
        </w:rPr>
        <w:t xml:space="preserve"> a pen from the new cup and place it in the used cup after use</w:t>
      </w:r>
      <w:r w:rsidR="00135E38">
        <w:rPr>
          <w:sz w:val="24"/>
          <w:szCs w:val="24"/>
        </w:rPr>
        <w:t xml:space="preserve"> to be sanitized</w:t>
      </w:r>
      <w:r w:rsidRPr="00B01D99">
        <w:rPr>
          <w:sz w:val="24"/>
          <w:szCs w:val="24"/>
        </w:rPr>
        <w:t>.</w:t>
      </w:r>
    </w:p>
    <w:p w:rsidR="00322ECD" w:rsidRDefault="00B42DD2" w:rsidP="00322EC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Provide “Caregiver Notice” </w:t>
      </w:r>
      <w:r w:rsidR="00BF6530">
        <w:rPr>
          <w:sz w:val="24"/>
          <w:szCs w:val="24"/>
        </w:rPr>
        <w:t xml:space="preserve">to be reviewed at the desk, </w:t>
      </w:r>
      <w:r w:rsidR="00BD5092">
        <w:rPr>
          <w:sz w:val="24"/>
          <w:szCs w:val="24"/>
        </w:rPr>
        <w:t>and have them sign “Caregiver Protocol Log”.</w:t>
      </w:r>
    </w:p>
    <w:p w:rsidR="00BD5092" w:rsidRPr="00B01D99" w:rsidRDefault="00BD5092" w:rsidP="00322EC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Provide any site specific instructions about movement within the community.</w:t>
      </w:r>
    </w:p>
    <w:p w:rsidR="00322ECD" w:rsidRPr="00B01D99" w:rsidRDefault="00322ECD" w:rsidP="00322ECD">
      <w:pPr>
        <w:pStyle w:val="NoSpacing"/>
        <w:rPr>
          <w:sz w:val="24"/>
          <w:szCs w:val="24"/>
        </w:rPr>
      </w:pPr>
    </w:p>
    <w:p w:rsidR="00322ECD" w:rsidRPr="00B01D99" w:rsidRDefault="00322ECD" w:rsidP="00322ECD">
      <w:pPr>
        <w:pStyle w:val="NoSpacing"/>
        <w:rPr>
          <w:b/>
          <w:sz w:val="24"/>
          <w:szCs w:val="24"/>
          <w:u w:val="single"/>
        </w:rPr>
      </w:pPr>
      <w:r w:rsidRPr="00B01D99">
        <w:rPr>
          <w:b/>
          <w:sz w:val="24"/>
          <w:szCs w:val="24"/>
          <w:u w:val="single"/>
        </w:rPr>
        <w:t>Maintaining the Screening stations</w:t>
      </w:r>
    </w:p>
    <w:p w:rsidR="00322ECD" w:rsidRPr="00B01D99" w:rsidRDefault="00AB1755" w:rsidP="00AB175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01D99">
        <w:rPr>
          <w:sz w:val="24"/>
          <w:szCs w:val="24"/>
        </w:rPr>
        <w:t>Clean pens from the “</w:t>
      </w:r>
      <w:r w:rsidR="005B1C32">
        <w:rPr>
          <w:sz w:val="24"/>
          <w:szCs w:val="24"/>
        </w:rPr>
        <w:t>U</w:t>
      </w:r>
      <w:r w:rsidRPr="00B01D99">
        <w:rPr>
          <w:sz w:val="24"/>
          <w:szCs w:val="24"/>
        </w:rPr>
        <w:t>sed” cup with an alcohol wipe or sanitizer and place back in the “New” cup.</w:t>
      </w:r>
    </w:p>
    <w:p w:rsidR="00F10A09" w:rsidRDefault="00AB1755" w:rsidP="0049571A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01D99">
        <w:rPr>
          <w:sz w:val="24"/>
          <w:szCs w:val="24"/>
        </w:rPr>
        <w:t>Pre-cut stickers and date for quick delivery and to limit contact with sticker roll.</w:t>
      </w:r>
    </w:p>
    <w:p w:rsidR="00150146" w:rsidRDefault="00150146" w:rsidP="00150146">
      <w:pPr>
        <w:pStyle w:val="NoSpacing"/>
        <w:ind w:left="720"/>
        <w:rPr>
          <w:sz w:val="24"/>
          <w:szCs w:val="24"/>
        </w:rPr>
      </w:pPr>
    </w:p>
    <w:p w:rsidR="00150146" w:rsidRPr="00150146" w:rsidRDefault="00150146" w:rsidP="00150146">
      <w:pPr>
        <w:pStyle w:val="NoSpacing"/>
        <w:jc w:val="center"/>
        <w:rPr>
          <w:i/>
          <w:sz w:val="20"/>
          <w:szCs w:val="20"/>
        </w:rPr>
      </w:pPr>
      <w:r w:rsidRPr="00150146">
        <w:rPr>
          <w:i/>
          <w:sz w:val="20"/>
          <w:szCs w:val="20"/>
        </w:rPr>
        <w:t xml:space="preserve">*Note:  </w:t>
      </w:r>
      <w:r w:rsidR="003112BA">
        <w:rPr>
          <w:i/>
          <w:sz w:val="20"/>
          <w:szCs w:val="20"/>
        </w:rPr>
        <w:t>E</w:t>
      </w:r>
      <w:r w:rsidRPr="00150146">
        <w:rPr>
          <w:i/>
          <w:sz w:val="20"/>
          <w:szCs w:val="20"/>
        </w:rPr>
        <w:t>mployees should be screened for temperature only, having been directed to self-screen with the rest of the questions</w:t>
      </w:r>
    </w:p>
    <w:sectPr w:rsidR="00150146" w:rsidRPr="00150146" w:rsidSect="002D7D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2A2"/>
    <w:multiLevelType w:val="hybridMultilevel"/>
    <w:tmpl w:val="52E0E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C2ACD"/>
    <w:multiLevelType w:val="hybridMultilevel"/>
    <w:tmpl w:val="6CE621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5734F"/>
    <w:multiLevelType w:val="hybridMultilevel"/>
    <w:tmpl w:val="F640B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D560F"/>
    <w:rsid w:val="000131B4"/>
    <w:rsid w:val="00023073"/>
    <w:rsid w:val="0005399C"/>
    <w:rsid w:val="00092CB5"/>
    <w:rsid w:val="0012562C"/>
    <w:rsid w:val="00135E38"/>
    <w:rsid w:val="00150146"/>
    <w:rsid w:val="00214F15"/>
    <w:rsid w:val="00242A5B"/>
    <w:rsid w:val="002D560F"/>
    <w:rsid w:val="002D7D33"/>
    <w:rsid w:val="002F71E0"/>
    <w:rsid w:val="003112BA"/>
    <w:rsid w:val="00322ECD"/>
    <w:rsid w:val="00337F7A"/>
    <w:rsid w:val="003458B1"/>
    <w:rsid w:val="003926A6"/>
    <w:rsid w:val="0049571A"/>
    <w:rsid w:val="004E2C9A"/>
    <w:rsid w:val="004E5197"/>
    <w:rsid w:val="00510F4F"/>
    <w:rsid w:val="005B1C32"/>
    <w:rsid w:val="00624307"/>
    <w:rsid w:val="00652F2E"/>
    <w:rsid w:val="007A3023"/>
    <w:rsid w:val="007D581B"/>
    <w:rsid w:val="008C4C36"/>
    <w:rsid w:val="0099634F"/>
    <w:rsid w:val="00A14727"/>
    <w:rsid w:val="00AB1755"/>
    <w:rsid w:val="00AB3D84"/>
    <w:rsid w:val="00B01D99"/>
    <w:rsid w:val="00B11975"/>
    <w:rsid w:val="00B42DD2"/>
    <w:rsid w:val="00B46271"/>
    <w:rsid w:val="00BD5092"/>
    <w:rsid w:val="00BF6530"/>
    <w:rsid w:val="00D115E1"/>
    <w:rsid w:val="00DA2182"/>
    <w:rsid w:val="00E524B2"/>
    <w:rsid w:val="00EB118F"/>
    <w:rsid w:val="00F10A09"/>
    <w:rsid w:val="00F55824"/>
    <w:rsid w:val="00FD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D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C4C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C4C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957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6D3B1-89B5-4B72-86F8-2EC6F92C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Scottpike</dc:creator>
  <cp:lastModifiedBy>DanaGitell</cp:lastModifiedBy>
  <cp:revision>2</cp:revision>
  <cp:lastPrinted>2020-03-20T15:20:00Z</cp:lastPrinted>
  <dcterms:created xsi:type="dcterms:W3CDTF">2020-03-22T15:52:00Z</dcterms:created>
  <dcterms:modified xsi:type="dcterms:W3CDTF">2020-03-22T15:52:00Z</dcterms:modified>
</cp:coreProperties>
</file>